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68" w:rsidRPr="00FD2568" w:rsidRDefault="00FD2568" w:rsidP="00FD2568">
      <w:pPr>
        <w:spacing w:after="0" w:line="34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</w:pPr>
      <w:r w:rsidRPr="00FD2568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 xml:space="preserve">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послесреднего</w:t>
      </w:r>
      <w:proofErr w:type="spellEnd"/>
      <w:r w:rsidRPr="00FD2568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 xml:space="preserve"> и высшего образования"</w:t>
      </w:r>
    </w:p>
    <w:p w:rsidR="00FD2568" w:rsidRPr="00FD2568" w:rsidRDefault="00FD2568" w:rsidP="00FD2568">
      <w:pPr>
        <w:spacing w:before="91" w:after="0" w:line="215" w:lineRule="atLeast"/>
        <w:textAlignment w:val="baseline"/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</w:rPr>
      </w:pPr>
      <w:r w:rsidRPr="00FD2568">
        <w:rPr>
          <w:rFonts w:ascii="Times New Roman" w:eastAsia="Times New Roman" w:hAnsi="Times New Roman" w:cs="Times New Roman"/>
          <w:color w:val="666666"/>
          <w:spacing w:val="1"/>
          <w:sz w:val="28"/>
          <w:szCs w:val="28"/>
        </w:rPr>
        <w:t>Приказ Министра образования и науки Республики Казахстан от 4 мая 2020 года № 180. Зарегистрирован в Министерстве юстиции Республики Казахстан 5 мая 2020 года № 20579.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В соответствии с подпунктом 1) </w:t>
      </w:r>
      <w:hyperlink r:id="rId5" w:anchor="z19" w:history="1">
        <w:r w:rsidRPr="00FD2568">
          <w:rPr>
            <w:rStyle w:val="a4"/>
            <w:color w:val="073A5E"/>
            <w:spacing w:val="1"/>
            <w:sz w:val="28"/>
            <w:szCs w:val="28"/>
          </w:rPr>
          <w:t>статьи 10</w:t>
        </w:r>
      </w:hyperlink>
      <w:r w:rsidRPr="00FD2568">
        <w:rPr>
          <w:color w:val="000000"/>
          <w:spacing w:val="1"/>
          <w:sz w:val="28"/>
          <w:szCs w:val="28"/>
        </w:rPr>
        <w:t> Закона Республики Казахстан от 15 апреля 2013 года "О государственных услугах" ПРИКАЗЫВАЮ: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1. Утвердить 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высшего образования" согласно </w:t>
      </w:r>
      <w:hyperlink r:id="rId6" w:anchor="z15" w:history="1">
        <w:r w:rsidRPr="00FD2568">
          <w:rPr>
            <w:rStyle w:val="a4"/>
            <w:color w:val="073A5E"/>
            <w:spacing w:val="1"/>
            <w:sz w:val="28"/>
            <w:szCs w:val="28"/>
          </w:rPr>
          <w:t>приложению </w:t>
        </w:r>
      </w:hyperlink>
      <w:r w:rsidRPr="00FD2568">
        <w:rPr>
          <w:color w:val="000000"/>
          <w:spacing w:val="1"/>
          <w:sz w:val="28"/>
          <w:szCs w:val="28"/>
        </w:rPr>
        <w:t>1 к настоящему приказу.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2. Признать утратившими силу некоторые приказы Министра образования и науки Республики Казахстан согласно </w:t>
      </w:r>
      <w:hyperlink r:id="rId7" w:anchor="z97" w:history="1">
        <w:r w:rsidRPr="00FD2568">
          <w:rPr>
            <w:rStyle w:val="a4"/>
            <w:color w:val="073A5E"/>
            <w:spacing w:val="1"/>
            <w:sz w:val="28"/>
            <w:szCs w:val="28"/>
          </w:rPr>
          <w:t>приложению 2</w:t>
        </w:r>
      </w:hyperlink>
      <w:r w:rsidRPr="00FD2568">
        <w:rPr>
          <w:color w:val="000000"/>
          <w:spacing w:val="1"/>
          <w:sz w:val="28"/>
          <w:szCs w:val="28"/>
        </w:rPr>
        <w:t> к настоящему приказу.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3. Департаменту технического и профессионального образования Министерства образования и науки Республики Казахстан (</w:t>
      </w:r>
      <w:proofErr w:type="spellStart"/>
      <w:r w:rsidRPr="00FD2568">
        <w:rPr>
          <w:color w:val="000000"/>
          <w:spacing w:val="1"/>
          <w:sz w:val="28"/>
          <w:szCs w:val="28"/>
        </w:rPr>
        <w:t>Оспанова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Н.Ж.) совместно с Департаментом высшего и послевузовского образования Министерства образования и науки Республики Казахстан (</w:t>
      </w:r>
      <w:proofErr w:type="spellStart"/>
      <w:r w:rsidRPr="00FD2568">
        <w:rPr>
          <w:color w:val="000000"/>
          <w:spacing w:val="1"/>
          <w:sz w:val="28"/>
          <w:szCs w:val="28"/>
        </w:rPr>
        <w:t>Тойбаев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А.Ж.) в установленном законодательством порядке обеспечить: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</w:t>
      </w:r>
      <w:proofErr w:type="gramStart"/>
      <w:r w:rsidRPr="00FD2568">
        <w:rPr>
          <w:color w:val="000000"/>
          <w:spacing w:val="1"/>
          <w:sz w:val="28"/>
          <w:szCs w:val="28"/>
        </w:rPr>
        <w:t xml:space="preserve">2) размещение настоящего приказа на </w:t>
      </w:r>
      <w:proofErr w:type="spellStart"/>
      <w:r w:rsidRPr="00FD2568">
        <w:rPr>
          <w:color w:val="000000"/>
          <w:spacing w:val="1"/>
          <w:sz w:val="28"/>
          <w:szCs w:val="28"/>
        </w:rPr>
        <w:t>интернет-ресурсе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Министерства образования и науки Республики Казахстан после его официального опубликования;</w:t>
      </w:r>
      <w:proofErr w:type="gramEnd"/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4. Контроль за исполнением настоящего приказа возложить </w:t>
      </w:r>
      <w:proofErr w:type="gramStart"/>
      <w:r w:rsidRPr="00FD2568">
        <w:rPr>
          <w:color w:val="000000"/>
          <w:spacing w:val="1"/>
          <w:sz w:val="28"/>
          <w:szCs w:val="28"/>
        </w:rPr>
        <w:t>на</w:t>
      </w:r>
      <w:proofErr w:type="gramEnd"/>
      <w:r w:rsidRPr="00FD2568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FD2568">
        <w:rPr>
          <w:color w:val="000000"/>
          <w:spacing w:val="1"/>
          <w:sz w:val="28"/>
          <w:szCs w:val="28"/>
        </w:rPr>
        <w:t>курирующего</w:t>
      </w:r>
      <w:proofErr w:type="gramEnd"/>
      <w:r w:rsidRPr="00FD2568">
        <w:rPr>
          <w:color w:val="000000"/>
          <w:spacing w:val="1"/>
          <w:sz w:val="28"/>
          <w:szCs w:val="28"/>
        </w:rPr>
        <w:t xml:space="preserve"> </w:t>
      </w:r>
      <w:proofErr w:type="spellStart"/>
      <w:r w:rsidRPr="00FD2568">
        <w:rPr>
          <w:color w:val="000000"/>
          <w:spacing w:val="1"/>
          <w:sz w:val="28"/>
          <w:szCs w:val="28"/>
        </w:rPr>
        <w:t>вице-министра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образования и науки Республики Казахстан.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114" w:type="dxa"/>
        <w:tblCellMar>
          <w:left w:w="0" w:type="dxa"/>
          <w:right w:w="0" w:type="dxa"/>
        </w:tblCellMar>
        <w:tblLook w:val="04A0"/>
      </w:tblPr>
      <w:tblGrid>
        <w:gridCol w:w="10114"/>
      </w:tblGrid>
      <w:tr w:rsidR="00FD2568" w:rsidRPr="00FD2568" w:rsidTr="00FD256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>      Министр образования и науки</w:t>
            </w:r>
            <w:r w:rsidRPr="00FD256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  <w:t xml:space="preserve">Республики Казахстан А. </w:t>
            </w:r>
            <w:proofErr w:type="spellStart"/>
            <w:r w:rsidRPr="00FD256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Аймагамбетов</w:t>
            </w:r>
            <w:proofErr w:type="spellEnd"/>
          </w:p>
        </w:tc>
      </w:tr>
    </w:tbl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"СОГЛАСОВАН"</w:t>
      </w:r>
      <w:r w:rsidRPr="00FD2568">
        <w:rPr>
          <w:color w:val="000000"/>
          <w:spacing w:val="1"/>
          <w:sz w:val="28"/>
          <w:szCs w:val="28"/>
        </w:rPr>
        <w:br/>
        <w:t>Министерство цифрового развития,</w:t>
      </w:r>
      <w:r w:rsidRPr="00FD2568">
        <w:rPr>
          <w:color w:val="000000"/>
          <w:spacing w:val="1"/>
          <w:sz w:val="28"/>
          <w:szCs w:val="28"/>
        </w:rPr>
        <w:br/>
        <w:t>инноваций и аэрокосмической промышленности</w:t>
      </w:r>
      <w:r w:rsidRPr="00FD2568">
        <w:rPr>
          <w:color w:val="000000"/>
          <w:spacing w:val="1"/>
          <w:sz w:val="28"/>
          <w:szCs w:val="28"/>
        </w:rPr>
        <w:br/>
        <w:t>Республики Казахстан</w:t>
      </w:r>
    </w:p>
    <w:tbl>
      <w:tblPr>
        <w:tblW w:w="10114" w:type="dxa"/>
        <w:tblCellMar>
          <w:left w:w="0" w:type="dxa"/>
          <w:right w:w="0" w:type="dxa"/>
        </w:tblCellMar>
        <w:tblLook w:val="04A0"/>
      </w:tblPr>
      <w:tblGrid>
        <w:gridCol w:w="6364"/>
        <w:gridCol w:w="3750"/>
      </w:tblGrid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15"/>
            <w:bookmarkEnd w:id="0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Приложение 1 к приказу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Министра образования и науки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от 4 мая 2020 года № 180</w:t>
            </w:r>
          </w:p>
        </w:tc>
      </w:tr>
    </w:tbl>
    <w:p w:rsidR="00FD2568" w:rsidRPr="00FD2568" w:rsidRDefault="00FD2568" w:rsidP="00FD2568">
      <w:pPr>
        <w:pStyle w:val="3"/>
        <w:spacing w:before="170" w:after="102" w:line="295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</w:pPr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 xml:space="preserve">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>послесреднего</w:t>
      </w:r>
      <w:proofErr w:type="spellEnd"/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 xml:space="preserve"> и высшего образования"</w:t>
      </w:r>
    </w:p>
    <w:p w:rsidR="00FD2568" w:rsidRPr="00FD2568" w:rsidRDefault="00FD2568" w:rsidP="00FD2568">
      <w:pPr>
        <w:pStyle w:val="3"/>
        <w:spacing w:before="170" w:after="102" w:line="295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</w:pPr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>Глава 1. Общие положения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1. </w:t>
      </w:r>
      <w:proofErr w:type="gramStart"/>
      <w:r w:rsidRPr="00FD2568">
        <w:rPr>
          <w:color w:val="000000"/>
          <w:spacing w:val="1"/>
          <w:sz w:val="28"/>
          <w:szCs w:val="28"/>
        </w:rPr>
        <w:t>Настоящие Правила оказания государственной услуги разработаны в соответствии с подпунктом 1) </w:t>
      </w:r>
      <w:hyperlink r:id="rId8" w:anchor="z19" w:history="1">
        <w:r w:rsidRPr="00FD2568">
          <w:rPr>
            <w:rStyle w:val="a4"/>
            <w:color w:val="073A5E"/>
            <w:spacing w:val="1"/>
            <w:sz w:val="28"/>
            <w:szCs w:val="28"/>
          </w:rPr>
          <w:t>статьи 10</w:t>
        </w:r>
      </w:hyperlink>
      <w:r w:rsidRPr="00FD2568">
        <w:rPr>
          <w:color w:val="000000"/>
          <w:spacing w:val="1"/>
          <w:sz w:val="28"/>
          <w:szCs w:val="28"/>
        </w:rPr>
        <w:t xml:space="preserve"> Закона Республики Казахстан от 15 апреля 2013 года "О государственных услугах" и определяют порядок предоставления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высшего образования.</w:t>
      </w:r>
      <w:proofErr w:type="gramEnd"/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2.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высшего образования" (далее - государственная услуга) оказывается организациями технического 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, высшего и (или) послевузовского образования (далее -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услугодатель</w:t>
      </w:r>
      <w:proofErr w:type="spellEnd"/>
      <w:r w:rsidRPr="00FD2568">
        <w:rPr>
          <w:color w:val="000000"/>
          <w:spacing w:val="1"/>
          <w:sz w:val="28"/>
          <w:szCs w:val="28"/>
        </w:rPr>
        <w:t>).</w:t>
      </w:r>
    </w:p>
    <w:p w:rsidR="00FD2568" w:rsidRPr="00FD2568" w:rsidRDefault="00FD2568" w:rsidP="00FD2568">
      <w:pPr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FD2568">
        <w:rPr>
          <w:rStyle w:val="note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  Сноска. Пункт 2 – в редакции приказа и.о. Министра образования и науки РК от 12.03.2021 № 108 (вводится в действие по истечении десяти календарных дней после дня его первого официального опубликования).</w:t>
      </w:r>
      <w:r w:rsidRPr="00FD2568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3. Государственная услуга оказывается физическим лицам, относящихся к отдельным категориям, а также лицам, находящимся под опекой </w:t>
      </w:r>
      <w:r w:rsidRPr="00FD2568">
        <w:rPr>
          <w:color w:val="000000"/>
          <w:spacing w:val="1"/>
          <w:sz w:val="28"/>
          <w:szCs w:val="28"/>
        </w:rPr>
        <w:lastRenderedPageBreak/>
        <w:t xml:space="preserve">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высшего образования или их родителям или иных законных представителей (далее –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услугополучатель</w:t>
      </w:r>
      <w:proofErr w:type="spellEnd"/>
      <w:r w:rsidRPr="00FD2568">
        <w:rPr>
          <w:color w:val="000000"/>
          <w:spacing w:val="1"/>
          <w:sz w:val="28"/>
          <w:szCs w:val="28"/>
        </w:rPr>
        <w:t>) бесплатно.</w:t>
      </w:r>
    </w:p>
    <w:p w:rsidR="00FD2568" w:rsidRPr="00FD2568" w:rsidRDefault="00FD2568" w:rsidP="00FD2568">
      <w:pPr>
        <w:pStyle w:val="3"/>
        <w:spacing w:before="170" w:after="102" w:line="295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</w:pPr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>Глава 2. Порядок оказания государственной услуги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4. </w:t>
      </w:r>
      <w:proofErr w:type="spellStart"/>
      <w:proofErr w:type="gramStart"/>
      <w:r w:rsidRPr="00FD2568">
        <w:rPr>
          <w:color w:val="000000"/>
          <w:spacing w:val="1"/>
          <w:sz w:val="28"/>
          <w:szCs w:val="28"/>
        </w:rPr>
        <w:t>Услугополучатель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для получения бесплатного питания, подает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услугодателю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через канцелярию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(или) </w:t>
      </w:r>
      <w:proofErr w:type="spellStart"/>
      <w:r w:rsidRPr="00FD2568">
        <w:rPr>
          <w:color w:val="000000"/>
          <w:spacing w:val="1"/>
          <w:sz w:val="28"/>
          <w:szCs w:val="28"/>
        </w:rPr>
        <w:t>веб-портал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"электронного правительства" </w:t>
      </w:r>
      <w:proofErr w:type="spellStart"/>
      <w:r w:rsidRPr="00FD2568">
        <w:rPr>
          <w:color w:val="000000"/>
          <w:spacing w:val="1"/>
          <w:sz w:val="28"/>
          <w:szCs w:val="28"/>
        </w:rPr>
        <w:t>www.egov.kz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(далее - портал), либо через некоммерческое акционерное общество "Государственная корпорация "Правительство для граждан" (далее - Государственная корпорация) заявление по форме согласно </w:t>
      </w:r>
      <w:hyperlink r:id="rId9" w:anchor="z46" w:history="1">
        <w:r w:rsidRPr="00FD2568">
          <w:rPr>
            <w:rStyle w:val="a4"/>
            <w:color w:val="073A5E"/>
            <w:spacing w:val="1"/>
            <w:sz w:val="28"/>
            <w:szCs w:val="28"/>
          </w:rPr>
          <w:t>приложению 1</w:t>
        </w:r>
      </w:hyperlink>
      <w:r w:rsidRPr="00FD2568">
        <w:rPr>
          <w:color w:val="000000"/>
          <w:spacing w:val="1"/>
          <w:sz w:val="28"/>
          <w:szCs w:val="28"/>
        </w:rPr>
        <w:t> к настоящим Правилам с приложением документов, предусмотренных стандартом государственной услуги "Предоставление бесплатного питания отдельным категориям граждан, а также лицам, находящимся под</w:t>
      </w:r>
      <w:proofErr w:type="gramEnd"/>
      <w:r w:rsidRPr="00FD2568">
        <w:rPr>
          <w:color w:val="000000"/>
          <w:spacing w:val="1"/>
          <w:sz w:val="28"/>
          <w:szCs w:val="28"/>
        </w:rPr>
        <w:t xml:space="preserve">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высшего образования" (далее - стандарт), согласно </w:t>
      </w:r>
      <w:hyperlink r:id="rId10" w:anchor="z51" w:history="1">
        <w:r w:rsidRPr="00FD2568">
          <w:rPr>
            <w:rStyle w:val="a4"/>
            <w:color w:val="073A5E"/>
            <w:spacing w:val="1"/>
            <w:sz w:val="28"/>
            <w:szCs w:val="28"/>
          </w:rPr>
          <w:t>приложению 2</w:t>
        </w:r>
      </w:hyperlink>
      <w:r w:rsidRPr="00FD2568">
        <w:rPr>
          <w:color w:val="000000"/>
          <w:spacing w:val="1"/>
          <w:sz w:val="28"/>
          <w:szCs w:val="28"/>
        </w:rPr>
        <w:t> к настоящим Правилам.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5. При приеме документов через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(или) Государственную корпорацию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услугополучателю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выдается расписка о приеме соответствующих документов.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6. </w:t>
      </w:r>
      <w:proofErr w:type="gramStart"/>
      <w:r w:rsidRPr="00FD2568">
        <w:rPr>
          <w:color w:val="000000"/>
          <w:spacing w:val="1"/>
          <w:sz w:val="28"/>
          <w:szCs w:val="28"/>
        </w:rPr>
        <w:t xml:space="preserve">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услугодатель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7. В случае представления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услугополучателем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неполного пакета документов, и (или) документов с истекшим сроком действия, согласно перечню, предусмотренному пунктом 8 стандарта государственной услуги,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услугодатель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или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1" w:anchor="z92" w:history="1">
        <w:r w:rsidRPr="00FD2568">
          <w:rPr>
            <w:rStyle w:val="a4"/>
            <w:color w:val="073A5E"/>
            <w:spacing w:val="1"/>
            <w:sz w:val="28"/>
            <w:szCs w:val="28"/>
          </w:rPr>
          <w:t>приложению 4</w:t>
        </w:r>
      </w:hyperlink>
      <w:r w:rsidRPr="00FD2568">
        <w:rPr>
          <w:color w:val="000000"/>
          <w:spacing w:val="1"/>
          <w:sz w:val="28"/>
          <w:szCs w:val="28"/>
        </w:rPr>
        <w:t> к настоящим Правилам.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lastRenderedPageBreak/>
        <w:t xml:space="preserve">      В случае обращения через портал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услугополучателю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Канцелярия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в день поступления документов осуществляет их прием, регистрацию и направляет на рассмотрение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услугодателю</w:t>
      </w:r>
      <w:proofErr w:type="spellEnd"/>
      <w:r w:rsidRPr="00FD2568">
        <w:rPr>
          <w:color w:val="000000"/>
          <w:spacing w:val="1"/>
          <w:sz w:val="28"/>
          <w:szCs w:val="28"/>
        </w:rPr>
        <w:t>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В случае поступления документов через портал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услугодатель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в течение 1 рабочего дня с момента регистрации документов, проверяет полноту представленных документов.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При представлении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услугополучателем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неполного пакета документов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услугодатель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в указанные сроки направляет в "личный кабинет"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на портале мотивированный отказ в дальнейшем рассмотрении заявления.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При предоставлении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услугополучателем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полного пакета документов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услугодатель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в течение 3 (трех) рабочих дней рассматривает документы на соответствие требованиям Правил, по итогам готовит Уведомление о предоставлении бесплатного питания по форме согласно </w:t>
      </w:r>
      <w:hyperlink r:id="rId12" w:anchor="z88" w:history="1">
        <w:r w:rsidRPr="00FD2568">
          <w:rPr>
            <w:rStyle w:val="a4"/>
            <w:color w:val="073A5E"/>
            <w:spacing w:val="1"/>
            <w:sz w:val="28"/>
            <w:szCs w:val="28"/>
          </w:rPr>
          <w:t>приложению 3</w:t>
        </w:r>
      </w:hyperlink>
      <w:r w:rsidRPr="00FD2568">
        <w:rPr>
          <w:color w:val="000000"/>
          <w:spacing w:val="1"/>
          <w:sz w:val="28"/>
          <w:szCs w:val="28"/>
        </w:rPr>
        <w:t xml:space="preserve"> к Правилам и направляет его на подпись руководителю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>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Результат оказания государственной услуги выдается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услугополучателю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в канцелярии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(или) в Государственной корпорации нарочно при предъявлении документа, удостоверяющего личность (либо его представителя по нотариально заверенной доверенности).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При этом доставка результата государственной услуги в Государственную корпорацию осуществляется не позднее, чем за сутки до истечения срока оказания государственной услуги.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На портале результат оказания государственной услуги направляется в "личный кабинет"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в форме электронного документа, подписанного ЭЦП руководителя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>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8. Общий срок рассмотрения документов на оказание государственной услуги составляет 5 (пять) рабочих дней.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9. Документы, не выданные в срок из-за отсутствия обращения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(представителя), в течение одного месяца хранятся в Государственной корпорации, после истечения данного срока возвращаются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услугодателю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как невостребованные.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lastRenderedPageBreak/>
        <w:t xml:space="preserve">      10. </w:t>
      </w:r>
      <w:proofErr w:type="gramStart"/>
      <w:r w:rsidRPr="00FD2568">
        <w:rPr>
          <w:color w:val="000000"/>
          <w:spacing w:val="1"/>
          <w:sz w:val="28"/>
          <w:szCs w:val="28"/>
        </w:rPr>
        <w:t>В соответствии с подпунктом 11) пункта 2 </w:t>
      </w:r>
      <w:hyperlink r:id="rId13" w:anchor="z11" w:history="1">
        <w:r w:rsidRPr="00FD2568">
          <w:rPr>
            <w:rStyle w:val="a4"/>
            <w:color w:val="073A5E"/>
            <w:spacing w:val="1"/>
            <w:sz w:val="28"/>
            <w:szCs w:val="28"/>
          </w:rPr>
          <w:t>статьи 5</w:t>
        </w:r>
      </w:hyperlink>
      <w:r w:rsidRPr="00FD2568">
        <w:rPr>
          <w:color w:val="000000"/>
          <w:spacing w:val="1"/>
          <w:sz w:val="28"/>
          <w:szCs w:val="28"/>
        </w:rPr>
        <w:t xml:space="preserve"> Закона Республики Казахстан "О государственных услугах"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услугодатель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  <w:proofErr w:type="gramEnd"/>
    </w:p>
    <w:p w:rsidR="00FD2568" w:rsidRPr="00FD2568" w:rsidRDefault="00FD2568" w:rsidP="00FD2568">
      <w:pPr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FD2568">
        <w:rPr>
          <w:rStyle w:val="note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      </w:t>
      </w:r>
      <w:bookmarkStart w:id="1" w:name="z38"/>
      <w:bookmarkEnd w:id="1"/>
      <w:r w:rsidRPr="00FD2568">
        <w:rPr>
          <w:rStyle w:val="note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11. Исключен приказом и.о. Министра образования и науки РК от 12.03.2021 № 108 (вводится в действие по истечении десяти календарных дней после дня его первого официального опубликования).</w:t>
      </w:r>
      <w:r w:rsidRPr="00FD2568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FD2568" w:rsidRPr="00FD2568" w:rsidRDefault="00FD2568" w:rsidP="00FD2568">
      <w:pPr>
        <w:pStyle w:val="3"/>
        <w:spacing w:before="170" w:after="102" w:line="295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</w:pPr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 xml:space="preserve">Глава 3. Порядок обжалования решений, действий (бездействия) </w:t>
      </w:r>
      <w:proofErr w:type="spellStart"/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>услугодателя</w:t>
      </w:r>
      <w:proofErr w:type="spellEnd"/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 xml:space="preserve"> и (или) его должностных лиц в процессе оказания государственной услуги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12. Заявление об обжаловании решений, действий (бездействия)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по вопросам оказания государственных услуг может быть подано на имя руководителя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, в уполномоченный орган по оценке и </w:t>
      </w:r>
      <w:proofErr w:type="gramStart"/>
      <w:r w:rsidRPr="00FD2568">
        <w:rPr>
          <w:color w:val="000000"/>
          <w:spacing w:val="1"/>
          <w:sz w:val="28"/>
          <w:szCs w:val="28"/>
        </w:rPr>
        <w:t>контролю за</w:t>
      </w:r>
      <w:proofErr w:type="gramEnd"/>
      <w:r w:rsidRPr="00FD2568">
        <w:rPr>
          <w:color w:val="000000"/>
          <w:spacing w:val="1"/>
          <w:sz w:val="28"/>
          <w:szCs w:val="28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13. Заявление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, поступившее в адрес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>, непосредственно оказавшего государственную услугу, в соответствии с пунктом 2 </w:t>
      </w:r>
      <w:hyperlink r:id="rId14" w:anchor="z66" w:history="1">
        <w:r w:rsidRPr="00FD2568">
          <w:rPr>
            <w:rStyle w:val="a4"/>
            <w:color w:val="073A5E"/>
            <w:spacing w:val="1"/>
            <w:sz w:val="28"/>
            <w:szCs w:val="28"/>
          </w:rPr>
          <w:t>статьи 25</w:t>
        </w:r>
      </w:hyperlink>
      <w:r w:rsidRPr="00FD2568">
        <w:rPr>
          <w:color w:val="000000"/>
          <w:spacing w:val="1"/>
          <w:sz w:val="28"/>
          <w:szCs w:val="28"/>
        </w:rPr>
        <w:t> Закона Республики Казахстан "О государственных услугах" подлежит рассмотрению в течение 5 (пяти) рабочих дней со дня его регистрации.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Заявление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, поступившее в адрес уполномоченного органа по оценке и </w:t>
      </w:r>
      <w:proofErr w:type="gramStart"/>
      <w:r w:rsidRPr="00FD2568">
        <w:rPr>
          <w:color w:val="000000"/>
          <w:spacing w:val="1"/>
          <w:sz w:val="28"/>
          <w:szCs w:val="28"/>
        </w:rPr>
        <w:t>контролю за</w:t>
      </w:r>
      <w:proofErr w:type="gramEnd"/>
      <w:r w:rsidRPr="00FD2568">
        <w:rPr>
          <w:color w:val="000000"/>
          <w:spacing w:val="1"/>
          <w:sz w:val="28"/>
          <w:szCs w:val="28"/>
        </w:rPr>
        <w:t xml:space="preserve"> качеством оказания государственных услуг, подлежит рассмотрению в течение 15 (пятнадцати) рабочих дней со дня его регистрации.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14. В случае несогласия с результатами оказания государственной услуги,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услугополучатель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0114" w:type="dxa"/>
        <w:tblCellMar>
          <w:left w:w="0" w:type="dxa"/>
          <w:right w:w="0" w:type="dxa"/>
        </w:tblCellMar>
        <w:tblLook w:val="04A0"/>
      </w:tblPr>
      <w:tblGrid>
        <w:gridCol w:w="5967"/>
        <w:gridCol w:w="4147"/>
      </w:tblGrid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46"/>
            <w:bookmarkEnd w:id="2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оказания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"Предоставление бесплатного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питания отдельным категориям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граждан, а также лицам,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находящимся под опекой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(попечительством) 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патронатом,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обучающимся и воспитанникам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организаций технического 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профессионального,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 xml:space="preserve"> и высшего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образования"</w:t>
            </w:r>
          </w:p>
        </w:tc>
      </w:tr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47"/>
            <w:bookmarkEnd w:id="3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z48"/>
            <w:bookmarkEnd w:id="4"/>
            <w:proofErr w:type="gramStart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Руководителю организации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(наименование </w:t>
            </w:r>
            <w:proofErr w:type="spellStart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(Ф.И.О. (при его наличии)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от _________________________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(Ф.И.О. (при его наличии)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проживающего (-ей) по адресу: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</w:t>
            </w:r>
            <w:proofErr w:type="gramEnd"/>
          </w:p>
        </w:tc>
      </w:tr>
    </w:tbl>
    <w:p w:rsidR="00FD2568" w:rsidRPr="00FD2568" w:rsidRDefault="00FD2568" w:rsidP="00FD2568">
      <w:pPr>
        <w:pStyle w:val="3"/>
        <w:spacing w:before="170" w:after="102" w:line="295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</w:pPr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br/>
        <w:t>Заявление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</w:t>
      </w:r>
      <w:proofErr w:type="gramStart"/>
      <w:r w:rsidRPr="00FD2568">
        <w:rPr>
          <w:color w:val="000000"/>
          <w:spacing w:val="1"/>
          <w:sz w:val="28"/>
          <w:szCs w:val="28"/>
        </w:rPr>
        <w:t>Прошу Вас предоставить бесплатное питание моему (моей) сыну (дочери)</w:t>
      </w:r>
      <w:r w:rsidRPr="00FD2568">
        <w:rPr>
          <w:color w:val="000000"/>
          <w:spacing w:val="1"/>
          <w:sz w:val="28"/>
          <w:szCs w:val="28"/>
        </w:rPr>
        <w:br/>
        <w:t>______________________________________________________________________________</w:t>
      </w:r>
      <w:r w:rsidRPr="00FD2568">
        <w:rPr>
          <w:color w:val="000000"/>
          <w:spacing w:val="1"/>
          <w:sz w:val="28"/>
          <w:szCs w:val="28"/>
        </w:rPr>
        <w:br/>
        <w:t>(Ф.И.О. (при его наличии) обучающемуся (-</w:t>
      </w:r>
      <w:proofErr w:type="spellStart"/>
      <w:r w:rsidRPr="00FD2568">
        <w:rPr>
          <w:color w:val="000000"/>
          <w:spacing w:val="1"/>
          <w:sz w:val="28"/>
          <w:szCs w:val="28"/>
        </w:rPr>
        <w:t>ейся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) </w:t>
      </w:r>
      <w:proofErr w:type="spellStart"/>
      <w:r w:rsidRPr="00FD2568">
        <w:rPr>
          <w:color w:val="000000"/>
          <w:spacing w:val="1"/>
          <w:sz w:val="28"/>
          <w:szCs w:val="28"/>
        </w:rPr>
        <w:t>____курса</w:t>
      </w:r>
      <w:proofErr w:type="spellEnd"/>
      <w:r w:rsidRPr="00FD2568">
        <w:rPr>
          <w:color w:val="000000"/>
          <w:spacing w:val="1"/>
          <w:sz w:val="28"/>
          <w:szCs w:val="28"/>
        </w:rPr>
        <w:t>,</w:t>
      </w:r>
      <w:r w:rsidRPr="00FD2568">
        <w:rPr>
          <w:color w:val="000000"/>
          <w:spacing w:val="1"/>
          <w:sz w:val="28"/>
          <w:szCs w:val="28"/>
        </w:rPr>
        <w:br/>
        <w:t>________ группы _______________________________________________________________</w:t>
      </w:r>
      <w:r w:rsidRPr="00FD2568">
        <w:rPr>
          <w:color w:val="000000"/>
          <w:spacing w:val="1"/>
          <w:sz w:val="28"/>
          <w:szCs w:val="28"/>
        </w:rPr>
        <w:br/>
        <w:t>(наименование организации образования)</w:t>
      </w:r>
      <w:r w:rsidRPr="00FD2568">
        <w:rPr>
          <w:color w:val="000000"/>
          <w:spacing w:val="1"/>
          <w:sz w:val="28"/>
          <w:szCs w:val="28"/>
        </w:rPr>
        <w:br/>
        <w:t>Согласен (а) на использования сведений, составляющих охраняемую законом тайну,</w:t>
      </w:r>
      <w:r w:rsidRPr="00FD2568">
        <w:rPr>
          <w:color w:val="000000"/>
          <w:spacing w:val="1"/>
          <w:sz w:val="28"/>
          <w:szCs w:val="28"/>
        </w:rPr>
        <w:br/>
        <w:t>содержащихся в информационных системах. "___" _______20__года ________</w:t>
      </w:r>
      <w:r w:rsidRPr="00FD2568">
        <w:rPr>
          <w:color w:val="000000"/>
          <w:spacing w:val="1"/>
          <w:sz w:val="28"/>
          <w:szCs w:val="28"/>
        </w:rPr>
        <w:br/>
        <w:t>_____________________ (подпись) (Ф.И.О. (при его наличии)</w:t>
      </w:r>
      <w:proofErr w:type="gramEnd"/>
    </w:p>
    <w:tbl>
      <w:tblPr>
        <w:tblW w:w="10114" w:type="dxa"/>
        <w:tblCellMar>
          <w:left w:w="0" w:type="dxa"/>
          <w:right w:w="0" w:type="dxa"/>
        </w:tblCellMar>
        <w:tblLook w:val="04A0"/>
      </w:tblPr>
      <w:tblGrid>
        <w:gridCol w:w="6364"/>
        <w:gridCol w:w="3750"/>
      </w:tblGrid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z51"/>
            <w:bookmarkEnd w:id="5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оказания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"Предоставление бесплатного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питания отдельным категориям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граждан, а также лицам,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находящимся под опекой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(попечительством) 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патронатом, обучающимся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и воспитанникам организаций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технического 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профессионального,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 xml:space="preserve"> и высшего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образования"</w:t>
            </w:r>
          </w:p>
        </w:tc>
      </w:tr>
    </w:tbl>
    <w:p w:rsidR="00FD2568" w:rsidRPr="00FD2568" w:rsidRDefault="00FD2568" w:rsidP="00FD2568">
      <w:pPr>
        <w:pStyle w:val="note1"/>
        <w:spacing w:before="0" w:beforeAutospacing="0" w:after="360" w:afterAutospacing="0" w:line="215" w:lineRule="atLeast"/>
        <w:textAlignment w:val="baseline"/>
        <w:rPr>
          <w:color w:val="FF0000"/>
          <w:spacing w:val="1"/>
          <w:sz w:val="28"/>
          <w:szCs w:val="28"/>
        </w:rPr>
      </w:pPr>
      <w:r w:rsidRPr="00FD2568">
        <w:rPr>
          <w:color w:val="FF0000"/>
          <w:spacing w:val="1"/>
          <w:sz w:val="28"/>
          <w:szCs w:val="28"/>
        </w:rPr>
        <w:lastRenderedPageBreak/>
        <w:t>      Сноска. Стандарт с изменениями, внесенными приказом и.о. Министра образования и науки РК от 12.03.2021 № 108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11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97"/>
        <w:gridCol w:w="3805"/>
        <w:gridCol w:w="5912"/>
      </w:tblGrid>
      <w:tr w:rsidR="00FD2568" w:rsidRPr="00FD2568" w:rsidTr="00FD2568"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3"/>
              <w:spacing w:before="170" w:after="102" w:line="295" w:lineRule="atLeast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E1E1E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b w:val="0"/>
                <w:bCs w:val="0"/>
                <w:color w:val="1E1E1E"/>
                <w:sz w:val="28"/>
                <w:szCs w:val="28"/>
              </w:rPr>
              <w:t>Стандарт государственной услуги</w:t>
            </w:r>
            <w:r w:rsidRPr="00FD2568">
              <w:rPr>
                <w:rFonts w:ascii="Times New Roman" w:hAnsi="Times New Roman" w:cs="Times New Roman"/>
                <w:b w:val="0"/>
                <w:bCs w:val="0"/>
                <w:color w:val="1E1E1E"/>
                <w:sz w:val="28"/>
                <w:szCs w:val="28"/>
              </w:rPr>
              <w:br/>
              <w:t>"Предоставление бесплатного питания отдельным категориям граждан, а также лицам, находящимся под опекой (попечительством) и патронатом,</w:t>
            </w:r>
            <w:r w:rsidRPr="00FD2568">
              <w:rPr>
                <w:rFonts w:ascii="Times New Roman" w:hAnsi="Times New Roman" w:cs="Times New Roman"/>
                <w:b w:val="0"/>
                <w:bCs w:val="0"/>
                <w:color w:val="1E1E1E"/>
                <w:sz w:val="28"/>
                <w:szCs w:val="28"/>
              </w:rPr>
              <w:br/>
              <w:t xml:space="preserve">обучающимся и воспитанникам организаций технического и профессионального, </w:t>
            </w:r>
            <w:proofErr w:type="spellStart"/>
            <w:r w:rsidRPr="00FD2568">
              <w:rPr>
                <w:rFonts w:ascii="Times New Roman" w:hAnsi="Times New Roman" w:cs="Times New Roman"/>
                <w:b w:val="0"/>
                <w:bCs w:val="0"/>
                <w:color w:val="1E1E1E"/>
                <w:sz w:val="28"/>
                <w:szCs w:val="28"/>
              </w:rPr>
              <w:t>послесреднего</w:t>
            </w:r>
            <w:proofErr w:type="spellEnd"/>
            <w:r w:rsidRPr="00FD2568">
              <w:rPr>
                <w:rFonts w:ascii="Times New Roman" w:hAnsi="Times New Roman" w:cs="Times New Roman"/>
                <w:b w:val="0"/>
                <w:bCs w:val="0"/>
                <w:color w:val="1E1E1E"/>
                <w:sz w:val="28"/>
                <w:szCs w:val="28"/>
              </w:rPr>
              <w:t xml:space="preserve"> и высшего образования"</w:t>
            </w:r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 xml:space="preserve">Наименование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 xml:space="preserve">Государственная услуга оказывается организациями технического и профессионального,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послесреднего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, высшего и (или) послевузовского образования</w:t>
            </w:r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Прием заявления и выдача результата оказания государственной услуги осуществляется через: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1) канцелярию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3)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веб-портал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"электронного правительства"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www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.​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egov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.​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kz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(далее – портал).</w:t>
            </w:r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 xml:space="preserve">1) с момента сдачи пакета документов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услугодателю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, в Государственную корпорацию – 5 рабочих дней;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</w:r>
            <w:r w:rsidRPr="00FD2568">
              <w:rPr>
                <w:color w:val="000000"/>
                <w:spacing w:val="1"/>
                <w:sz w:val="28"/>
                <w:szCs w:val="28"/>
              </w:rPr>
              <w:lastRenderedPageBreak/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Услугодатель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обеспечивает доставку результата государственной услуги в Государственную корпорацию, не </w:t>
            </w: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>позднее</w:t>
            </w:r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чем за сутки до истечения срока оказания государственной услуги;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2) максимально допустимое время ожидания для сдачи физическим лицам (далее –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услугополучатель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) пакета документов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услугодателю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– 20 минут, в Государственную корпорацию – 15 минут;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3) максимально допустимое время обслуживания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через канцелярию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– 30 минут, через Государственную корпорацию – 15 минут.</w:t>
            </w:r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Электронная (частично автоматизированная)/бумажная</w:t>
            </w:r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Уведомление о предоставлении бесплатного питания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Бесплатно</w:t>
            </w:r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График работы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1)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- с понедельника по пятницу включительно, за исключением выходных и праздничных дней, согласно трудовому 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lastRenderedPageBreak/>
              <w:t xml:space="preserve">законодательству Республики Казахстан, в соответствии с установленным графиком работы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с 9.00 часов до 17.30 часов с перерывом на обед с 13.00 часов до 14.30 часов.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2) Государственной корпорации: с понедельника по субботу включительно, с 9.00 часов до 20.00 часов, без перерыва на обед, кроме</w:t>
            </w:r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>выходных и праздничных дней, согласно Трудовому кодексу Республики Казахстан.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Адреса мест оказания государственной услуги размещены на: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1)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интернет-ресурсе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2)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интернет-ресурсе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Государственной корпорации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www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.​gov4c.​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kz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3) портале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www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.​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egov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.​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kz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Перечень документов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Услугодателю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и (или) в Государственную корпорацию: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1) заявление установленной формы;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2) свидетельство о рождении - для детей из многодетных семей (в случае рождения до 13 августа 2007 года);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3)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4) справки об инвалидности – инвалидам и инвалидам с детства, детям-инвалидам или заключение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психолого-медико-педагогической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консультации – для детей с ограниченными возможностями в развитии;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5) справки, подтверждающие принадлежность 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lastRenderedPageBreak/>
              <w:t>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6)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</w: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Для студентов, обучающимся по образовательным программам технического и профессионального,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послесреднего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образования, предусматривающим подготовку квалифицированных рабочих кадров, а также обучающимся в рамках подготовки кадров с техническим и профессиональным образованием с учетом потребностей рынка труда первого направления </w:t>
            </w:r>
            <w:hyperlink r:id="rId15" w:anchor="z1811" w:history="1">
              <w:r w:rsidRPr="00FD2568">
                <w:rPr>
                  <w:rStyle w:val="a4"/>
                  <w:color w:val="073A5E"/>
                  <w:spacing w:val="1"/>
                  <w:sz w:val="28"/>
                  <w:szCs w:val="28"/>
                </w:rPr>
                <w:t>Государственной программы</w:t>
              </w:r>
            </w:hyperlink>
            <w:r w:rsidRPr="00FD2568">
              <w:rPr>
                <w:color w:val="000000"/>
                <w:spacing w:val="1"/>
                <w:sz w:val="28"/>
                <w:szCs w:val="28"/>
              </w:rPr>
              <w:t> 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ноября 2018 года № 746</w:t>
            </w:r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t>: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1) заявление установленной формы;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2) приказ о зачислении в учебное заведение.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Документы, перечисленные в пунктах 2,3,4 предоставляются в подлинниках и копиях, после </w:t>
            </w: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>сверки</w:t>
            </w:r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которых подлинники возвращаются заявителю.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</w: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>На портале: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1) заявление установленной формы;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2) свидетельство о рождении - для детей из многодетных семей (в случае рождения до 13 августа 2007 года);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3) электронные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lastRenderedPageBreak/>
              <w:t>семьях;</w:t>
            </w:r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br/>
            </w: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4) электронные справки об инвалидности – инвалидам и инвалидам с детства, детям-инвалидам или электронное заключение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психолого-медико-педагогической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консультации – для детей с ограниченными возможностями в развитии;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5) электронные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      </w:r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6)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</w: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Для студентов, обучающимся по образовательным программам технического и профессионального,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послесреднего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образования, предусматривающим подготовку квалифицированных рабочих кадров, а также обучающимся в рамках подготовки кадров с техническим и профессиональным образованием с учетом потребностей рынка труда первого направления </w:t>
            </w:r>
            <w:hyperlink r:id="rId16" w:anchor="z1811" w:history="1">
              <w:r w:rsidRPr="00FD2568">
                <w:rPr>
                  <w:rStyle w:val="a4"/>
                  <w:color w:val="073A5E"/>
                  <w:spacing w:val="1"/>
                  <w:sz w:val="28"/>
                  <w:szCs w:val="28"/>
                </w:rPr>
                <w:t>Государственной программы</w:t>
              </w:r>
            </w:hyperlink>
            <w:r w:rsidRPr="00FD2568">
              <w:rPr>
                <w:color w:val="000000"/>
                <w:spacing w:val="1"/>
                <w:sz w:val="28"/>
                <w:szCs w:val="28"/>
              </w:rPr>
              <w:t> 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ноября 2018 года № 746</w:t>
            </w:r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t>: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1) заявление установленной формы;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>2) приказ о зачислении в учебное заведение.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</w: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lastRenderedPageBreak/>
              <w:t xml:space="preserve">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помощи,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,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услугодатель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при наличии получает из соответствующих государственных информационных систем через шлюз "электронного правительства".</w:t>
            </w:r>
            <w:proofErr w:type="gramEnd"/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 xml:space="preserve">1) установление недостоверности документов, представленных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услугополучателем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  <w:t xml:space="preserve">2) наличие в отношении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вступившее в законную силу решения суда, на основании которого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услугополучатель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>лишен</w:t>
            </w:r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FD2568" w:rsidRPr="00FD2568" w:rsidTr="00FD2568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r w:rsidRPr="00FD2568">
              <w:rPr>
                <w:color w:val="000000"/>
                <w:spacing w:val="1"/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pStyle w:val="a3"/>
              <w:spacing w:before="0" w:beforeAutospacing="0" w:after="360" w:afterAutospacing="0" w:line="215" w:lineRule="atLeast"/>
              <w:textAlignment w:val="baseline"/>
              <w:rPr>
                <w:color w:val="000000"/>
                <w:spacing w:val="1"/>
                <w:sz w:val="28"/>
                <w:szCs w:val="28"/>
              </w:rPr>
            </w:pP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Услугополучателям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  <w:r w:rsidRPr="00FD2568">
              <w:rPr>
                <w:color w:val="000000"/>
                <w:spacing w:val="1"/>
                <w:sz w:val="28"/>
                <w:szCs w:val="28"/>
              </w:rPr>
              <w:br/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Услугополучатель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FD2568">
              <w:rPr>
                <w:color w:val="000000"/>
                <w:spacing w:val="1"/>
                <w:sz w:val="28"/>
                <w:szCs w:val="28"/>
              </w:rPr>
              <w:t>услугодателя</w:t>
            </w:r>
            <w:proofErr w:type="spell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, а также Единого </w:t>
            </w:r>
            <w:proofErr w:type="spellStart"/>
            <w:proofErr w:type="gramStart"/>
            <w:r w:rsidRPr="00FD2568">
              <w:rPr>
                <w:color w:val="000000"/>
                <w:spacing w:val="1"/>
                <w:sz w:val="28"/>
                <w:szCs w:val="28"/>
              </w:rPr>
              <w:t>контакт-центра</w:t>
            </w:r>
            <w:proofErr w:type="spellEnd"/>
            <w:proofErr w:type="gramEnd"/>
            <w:r w:rsidRPr="00FD2568">
              <w:rPr>
                <w:color w:val="000000"/>
                <w:spacing w:val="1"/>
                <w:sz w:val="28"/>
                <w:szCs w:val="28"/>
              </w:rPr>
              <w:t xml:space="preserve"> 1414, 8 800 080 7777.</w:t>
            </w:r>
            <w:r w:rsidRPr="00FD2568">
              <w:rPr>
                <w:sz w:val="28"/>
                <w:szCs w:val="28"/>
              </w:rPr>
              <w:t>Скачать</w:t>
            </w:r>
          </w:p>
        </w:tc>
      </w:tr>
    </w:tbl>
    <w:p w:rsidR="00FD2568" w:rsidRPr="00FD2568" w:rsidRDefault="00FD2568" w:rsidP="00FD2568">
      <w:pPr>
        <w:textAlignment w:val="baseline"/>
        <w:rPr>
          <w:rFonts w:ascii="Times New Roman" w:hAnsi="Times New Roman" w:cs="Times New Roman"/>
          <w:vanish/>
          <w:color w:val="444444"/>
          <w:sz w:val="28"/>
          <w:szCs w:val="28"/>
        </w:rPr>
      </w:pPr>
    </w:p>
    <w:tbl>
      <w:tblPr>
        <w:tblW w:w="10114" w:type="dxa"/>
        <w:tblCellMar>
          <w:left w:w="0" w:type="dxa"/>
          <w:right w:w="0" w:type="dxa"/>
        </w:tblCellMar>
        <w:tblLook w:val="04A0"/>
      </w:tblPr>
      <w:tblGrid>
        <w:gridCol w:w="6364"/>
        <w:gridCol w:w="3750"/>
      </w:tblGrid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z88"/>
            <w:bookmarkEnd w:id="6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оказания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"Предоставление бесплатного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 отдельным категориям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граждан, а также лицам,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находящимся под опекой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(попечительством) 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патронатом, обучающимся 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воспитанникам организаций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технического 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профессионального,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 xml:space="preserve"> и высшего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образования"</w:t>
            </w:r>
          </w:p>
        </w:tc>
      </w:tr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z89"/>
            <w:bookmarkEnd w:id="7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FD2568" w:rsidRPr="00FD2568" w:rsidRDefault="00FD2568" w:rsidP="00FD2568">
      <w:pPr>
        <w:pStyle w:val="3"/>
        <w:spacing w:before="170" w:after="102" w:line="295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</w:pPr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>Уведомление о предоставлении бесплатного питания</w:t>
      </w:r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в организации образования_________________________________________________</w:t>
      </w:r>
      <w:r w:rsidRPr="00FD2568">
        <w:rPr>
          <w:color w:val="000000"/>
          <w:spacing w:val="1"/>
          <w:sz w:val="28"/>
          <w:szCs w:val="28"/>
        </w:rPr>
        <w:br/>
        <w:t>(наименование организации образования)</w:t>
      </w:r>
      <w:r w:rsidRPr="00FD2568">
        <w:rPr>
          <w:color w:val="000000"/>
          <w:spacing w:val="1"/>
          <w:sz w:val="28"/>
          <w:szCs w:val="28"/>
        </w:rPr>
        <w:br/>
        <w:t>Дана ________________________________________ в том, что он/она включе</w:t>
      </w:r>
      <w:proofErr w:type="gramStart"/>
      <w:r w:rsidRPr="00FD2568">
        <w:rPr>
          <w:color w:val="000000"/>
          <w:spacing w:val="1"/>
          <w:sz w:val="28"/>
          <w:szCs w:val="28"/>
        </w:rPr>
        <w:t>н(</w:t>
      </w:r>
      <w:proofErr w:type="gramEnd"/>
      <w:r w:rsidRPr="00FD2568">
        <w:rPr>
          <w:color w:val="000000"/>
          <w:spacing w:val="1"/>
          <w:sz w:val="28"/>
          <w:szCs w:val="28"/>
        </w:rPr>
        <w:t>-а) в список</w:t>
      </w:r>
      <w:r w:rsidRPr="00FD2568">
        <w:rPr>
          <w:color w:val="000000"/>
          <w:spacing w:val="1"/>
          <w:sz w:val="28"/>
          <w:szCs w:val="28"/>
        </w:rPr>
        <w:br/>
        <w:t>(Ф.И.О. (при его наличии) обучающихся, обеспечивающихся бесплатным питанием</w:t>
      </w:r>
      <w:r w:rsidRPr="00FD2568">
        <w:rPr>
          <w:color w:val="000000"/>
          <w:spacing w:val="1"/>
          <w:sz w:val="28"/>
          <w:szCs w:val="28"/>
        </w:rPr>
        <w:br/>
        <w:t>в 20__ - 20__ учебном году. "____"___________20___года ___________________________</w:t>
      </w:r>
      <w:r w:rsidRPr="00FD2568">
        <w:rPr>
          <w:color w:val="000000"/>
          <w:spacing w:val="1"/>
          <w:sz w:val="28"/>
          <w:szCs w:val="28"/>
        </w:rPr>
        <w:br/>
        <w:t>(подпись руководителя организации образования)</w:t>
      </w:r>
    </w:p>
    <w:tbl>
      <w:tblPr>
        <w:tblW w:w="10114" w:type="dxa"/>
        <w:tblCellMar>
          <w:left w:w="0" w:type="dxa"/>
          <w:right w:w="0" w:type="dxa"/>
        </w:tblCellMar>
        <w:tblLook w:val="04A0"/>
      </w:tblPr>
      <w:tblGrid>
        <w:gridCol w:w="6364"/>
        <w:gridCol w:w="3750"/>
      </w:tblGrid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z92"/>
            <w:bookmarkEnd w:id="8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оказания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"Предоставление бесплатного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питания отдельным категориям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граждан, а также лицам,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находящимся под опекой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(попечительством) 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патронатом, обучающимся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и воспитанникам организаций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технического 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профессионального,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 xml:space="preserve"> и высшего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образования"</w:t>
            </w:r>
          </w:p>
        </w:tc>
      </w:tr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z93"/>
            <w:bookmarkEnd w:id="9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FD2568" w:rsidRPr="00FD2568" w:rsidRDefault="00FD2568" w:rsidP="00FD2568">
      <w:pPr>
        <w:pStyle w:val="3"/>
        <w:spacing w:before="170" w:after="102" w:line="295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</w:pPr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t>Расписка об отказе в приеме документов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 xml:space="preserve">      </w:t>
      </w:r>
      <w:proofErr w:type="gramStart"/>
      <w:r w:rsidRPr="00FD2568">
        <w:rPr>
          <w:color w:val="000000"/>
          <w:spacing w:val="1"/>
          <w:sz w:val="28"/>
          <w:szCs w:val="28"/>
        </w:rPr>
        <w:t>Руководствуясь пунктом 2 </w:t>
      </w:r>
      <w:hyperlink r:id="rId17" w:anchor="z43" w:history="1">
        <w:r w:rsidRPr="00FD2568">
          <w:rPr>
            <w:rStyle w:val="a4"/>
            <w:color w:val="073A5E"/>
            <w:spacing w:val="1"/>
            <w:sz w:val="28"/>
            <w:szCs w:val="28"/>
          </w:rPr>
          <w:t>статьи 20</w:t>
        </w:r>
      </w:hyperlink>
      <w:r w:rsidRPr="00FD2568">
        <w:rPr>
          <w:color w:val="000000"/>
          <w:spacing w:val="1"/>
          <w:sz w:val="28"/>
          <w:szCs w:val="28"/>
        </w:rPr>
        <w:t> Закона Республики Казахстан от 15 апреля 2013</w:t>
      </w:r>
      <w:r w:rsidRPr="00FD2568">
        <w:rPr>
          <w:color w:val="000000"/>
          <w:spacing w:val="1"/>
          <w:sz w:val="28"/>
          <w:szCs w:val="28"/>
        </w:rPr>
        <w:br/>
        <w:t>года "О государственных услугах", Государственная корпорация (указать адрес) отказывает</w:t>
      </w:r>
      <w:r w:rsidRPr="00FD2568">
        <w:rPr>
          <w:color w:val="000000"/>
          <w:spacing w:val="1"/>
          <w:sz w:val="28"/>
          <w:szCs w:val="28"/>
        </w:rPr>
        <w:br/>
        <w:t>в приеме документов на оказание государственной услуги "Предоставление бесплатного</w:t>
      </w:r>
      <w:r w:rsidRPr="00FD2568">
        <w:rPr>
          <w:color w:val="000000"/>
          <w:spacing w:val="1"/>
          <w:sz w:val="28"/>
          <w:szCs w:val="28"/>
        </w:rPr>
        <w:br/>
        <w:t>питания отдельным категориям граждан, а также лицам, находящимся под опекой</w:t>
      </w:r>
      <w:r w:rsidRPr="00FD2568">
        <w:rPr>
          <w:color w:val="000000"/>
          <w:spacing w:val="1"/>
          <w:sz w:val="28"/>
          <w:szCs w:val="28"/>
        </w:rPr>
        <w:br/>
        <w:t>(попечительством) и патронатом, обучающимся и воспитанникам организаций технического</w:t>
      </w:r>
      <w:r w:rsidRPr="00FD2568">
        <w:rPr>
          <w:color w:val="000000"/>
          <w:spacing w:val="1"/>
          <w:sz w:val="28"/>
          <w:szCs w:val="28"/>
        </w:rPr>
        <w:br/>
        <w:t xml:space="preserve">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высшего образования" ввиду представления Вами</w:t>
      </w:r>
      <w:r w:rsidRPr="00FD2568">
        <w:rPr>
          <w:color w:val="000000"/>
          <w:spacing w:val="1"/>
          <w:sz w:val="28"/>
          <w:szCs w:val="28"/>
        </w:rPr>
        <w:br/>
        <w:t>неполного пакета документов</w:t>
      </w:r>
      <w:proofErr w:type="gramEnd"/>
      <w:r w:rsidRPr="00FD2568">
        <w:rPr>
          <w:color w:val="000000"/>
          <w:spacing w:val="1"/>
          <w:sz w:val="28"/>
          <w:szCs w:val="28"/>
        </w:rPr>
        <w:t xml:space="preserve"> согласно перечню, предусмотренному порядком оказания</w:t>
      </w:r>
      <w:r w:rsidRPr="00FD2568">
        <w:rPr>
          <w:color w:val="000000"/>
          <w:spacing w:val="1"/>
          <w:sz w:val="28"/>
          <w:szCs w:val="28"/>
        </w:rPr>
        <w:br/>
        <w:t>государственной услуги и (или) в связи с истекшим сроком действия документов, а именно:</w:t>
      </w:r>
      <w:r w:rsidRPr="00FD2568">
        <w:rPr>
          <w:color w:val="000000"/>
          <w:spacing w:val="1"/>
          <w:sz w:val="28"/>
          <w:szCs w:val="28"/>
        </w:rPr>
        <w:br/>
        <w:t>Наименование отсутствующих документов:</w:t>
      </w:r>
      <w:r w:rsidRPr="00FD2568">
        <w:rPr>
          <w:color w:val="000000"/>
          <w:spacing w:val="1"/>
          <w:sz w:val="28"/>
          <w:szCs w:val="28"/>
        </w:rPr>
        <w:br/>
        <w:t>      1) _______________________________________;</w:t>
      </w:r>
      <w:r w:rsidRPr="00FD2568">
        <w:rPr>
          <w:color w:val="000000"/>
          <w:spacing w:val="1"/>
          <w:sz w:val="28"/>
          <w:szCs w:val="28"/>
        </w:rPr>
        <w:br/>
        <w:t>    2) _______________________________________;</w:t>
      </w:r>
      <w:r w:rsidRPr="00FD2568">
        <w:rPr>
          <w:color w:val="000000"/>
          <w:spacing w:val="1"/>
          <w:sz w:val="28"/>
          <w:szCs w:val="28"/>
        </w:rPr>
        <w:br/>
        <w:t>Настоящая расписка составлена в 2 (двух) экземплярах, по одному для каждой</w:t>
      </w:r>
      <w:r w:rsidRPr="00FD2568">
        <w:rPr>
          <w:color w:val="000000"/>
          <w:spacing w:val="1"/>
          <w:sz w:val="28"/>
          <w:szCs w:val="28"/>
        </w:rPr>
        <w:br/>
        <w:t>стороны.</w:t>
      </w:r>
      <w:r w:rsidRPr="00FD2568">
        <w:rPr>
          <w:color w:val="000000"/>
          <w:spacing w:val="1"/>
          <w:sz w:val="28"/>
          <w:szCs w:val="28"/>
        </w:rPr>
        <w:br/>
        <w:t>_______________________________________________________ ________________________</w:t>
      </w:r>
      <w:r w:rsidRPr="00FD2568">
        <w:rPr>
          <w:color w:val="000000"/>
          <w:spacing w:val="1"/>
          <w:sz w:val="28"/>
          <w:szCs w:val="28"/>
        </w:rPr>
        <w:br/>
        <w:t>(Ф.И.О (при его наличии) (подпись) работника Государственной корпорации)</w:t>
      </w:r>
      <w:r w:rsidRPr="00FD2568">
        <w:rPr>
          <w:color w:val="000000"/>
          <w:spacing w:val="1"/>
          <w:sz w:val="28"/>
          <w:szCs w:val="28"/>
        </w:rPr>
        <w:br/>
        <w:t>_______________________________________________________ ________________________</w:t>
      </w:r>
      <w:r w:rsidRPr="00FD2568">
        <w:rPr>
          <w:color w:val="000000"/>
          <w:spacing w:val="1"/>
          <w:sz w:val="28"/>
          <w:szCs w:val="28"/>
        </w:rPr>
        <w:br/>
        <w:t xml:space="preserve">(Ф.И.О (при его наличии)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услугодателя</w:t>
      </w:r>
      <w:proofErr w:type="spellEnd"/>
      <w:r w:rsidRPr="00FD2568">
        <w:rPr>
          <w:color w:val="000000"/>
          <w:spacing w:val="1"/>
          <w:sz w:val="28"/>
          <w:szCs w:val="28"/>
        </w:rPr>
        <w:t>) (подпись)</w:t>
      </w:r>
      <w:r w:rsidRPr="00FD2568">
        <w:rPr>
          <w:color w:val="000000"/>
          <w:spacing w:val="1"/>
          <w:sz w:val="28"/>
          <w:szCs w:val="28"/>
        </w:rPr>
        <w:br/>
        <w:t>Получил: _______________________ _______________________________________________</w:t>
      </w:r>
      <w:r w:rsidRPr="00FD2568">
        <w:rPr>
          <w:color w:val="000000"/>
          <w:spacing w:val="1"/>
          <w:sz w:val="28"/>
          <w:szCs w:val="28"/>
        </w:rPr>
        <w:br/>
      </w:r>
      <w:proofErr w:type="gramStart"/>
      <w:r w:rsidRPr="00FD2568">
        <w:rPr>
          <w:color w:val="000000"/>
          <w:spacing w:val="1"/>
          <w:sz w:val="28"/>
          <w:szCs w:val="28"/>
        </w:rPr>
        <w:t xml:space="preserve">(Ф.И.О. (при его наличии) (подпись </w:t>
      </w:r>
      <w:proofErr w:type="spellStart"/>
      <w:r w:rsidRPr="00FD2568">
        <w:rPr>
          <w:color w:val="000000"/>
          <w:spacing w:val="1"/>
          <w:sz w:val="28"/>
          <w:szCs w:val="28"/>
        </w:rPr>
        <w:t>услугополучателя</w:t>
      </w:r>
      <w:proofErr w:type="spellEnd"/>
      <w:r w:rsidRPr="00FD2568">
        <w:rPr>
          <w:color w:val="000000"/>
          <w:spacing w:val="1"/>
          <w:sz w:val="28"/>
          <w:szCs w:val="28"/>
        </w:rPr>
        <w:t>)</w:t>
      </w:r>
      <w:proofErr w:type="gramEnd"/>
    </w:p>
    <w:p w:rsidR="00FD2568" w:rsidRPr="00FD2568" w:rsidRDefault="00FD2568" w:rsidP="00FD2568">
      <w:pPr>
        <w:pStyle w:val="a3"/>
        <w:spacing w:before="0" w:beforeAutospacing="0" w:after="36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"___" _________ 20__ года.</w:t>
      </w:r>
    </w:p>
    <w:tbl>
      <w:tblPr>
        <w:tblW w:w="10114" w:type="dxa"/>
        <w:tblCellMar>
          <w:left w:w="0" w:type="dxa"/>
          <w:right w:w="0" w:type="dxa"/>
        </w:tblCellMar>
        <w:tblLook w:val="04A0"/>
      </w:tblPr>
      <w:tblGrid>
        <w:gridCol w:w="6364"/>
        <w:gridCol w:w="3750"/>
      </w:tblGrid>
      <w:tr w:rsidR="00FD2568" w:rsidRPr="00FD2568" w:rsidTr="00FD256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57" w:type="dxa"/>
              <w:bottom w:w="34" w:type="dxa"/>
              <w:right w:w="57" w:type="dxa"/>
            </w:tcMar>
            <w:hideMark/>
          </w:tcPr>
          <w:p w:rsidR="00FD2568" w:rsidRPr="00FD2568" w:rsidRDefault="00FD2568" w:rsidP="00FD2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z97"/>
            <w:bookmarkEnd w:id="10"/>
            <w:r w:rsidRPr="00FD2568">
              <w:rPr>
                <w:rFonts w:ascii="Times New Roman" w:hAnsi="Times New Roman" w:cs="Times New Roman"/>
                <w:sz w:val="28"/>
                <w:szCs w:val="28"/>
              </w:rPr>
              <w:t>Приложение 2 к приказу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Министра образования и науки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Казахстан</w:t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2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4 мая 2020 года № 180</w:t>
            </w:r>
          </w:p>
        </w:tc>
      </w:tr>
    </w:tbl>
    <w:p w:rsidR="00FD2568" w:rsidRPr="00FD2568" w:rsidRDefault="00FD2568" w:rsidP="00FD2568">
      <w:pPr>
        <w:pStyle w:val="3"/>
        <w:spacing w:before="170" w:after="102" w:line="295" w:lineRule="atLeast"/>
        <w:textAlignment w:val="baseline"/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</w:pPr>
      <w:r w:rsidRPr="00FD2568">
        <w:rPr>
          <w:rFonts w:ascii="Times New Roman" w:hAnsi="Times New Roman" w:cs="Times New Roman"/>
          <w:b w:val="0"/>
          <w:bCs w:val="0"/>
          <w:color w:val="1E1E1E"/>
          <w:sz w:val="28"/>
          <w:szCs w:val="28"/>
        </w:rPr>
        <w:lastRenderedPageBreak/>
        <w:t>Перечень утративших силу некоторых приказов Министра образования и науки Республики Казахстан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1. </w:t>
      </w:r>
      <w:hyperlink r:id="rId18" w:anchor="z3" w:history="1">
        <w:proofErr w:type="gramStart"/>
        <w:r w:rsidRPr="00FD2568">
          <w:rPr>
            <w:rStyle w:val="a4"/>
            <w:color w:val="073A5E"/>
            <w:spacing w:val="1"/>
            <w:sz w:val="28"/>
            <w:szCs w:val="28"/>
          </w:rPr>
          <w:t>Приказ</w:t>
        </w:r>
      </w:hyperlink>
      <w:r w:rsidRPr="00FD2568">
        <w:rPr>
          <w:color w:val="000000"/>
          <w:spacing w:val="1"/>
          <w:sz w:val="28"/>
          <w:szCs w:val="28"/>
        </w:rPr>
        <w:t xml:space="preserve"> 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высшего образования" (зарегистрирован в Реестре государственной регистрации нормативных правовых актов под № 15744, опубликован 10 октября 2017 года в</w:t>
      </w:r>
      <w:proofErr w:type="gramEnd"/>
      <w:r w:rsidRPr="00FD2568">
        <w:rPr>
          <w:color w:val="000000"/>
          <w:spacing w:val="1"/>
          <w:sz w:val="28"/>
          <w:szCs w:val="28"/>
        </w:rPr>
        <w:t xml:space="preserve"> </w:t>
      </w:r>
      <w:proofErr w:type="gramStart"/>
      <w:r w:rsidRPr="00FD2568">
        <w:rPr>
          <w:color w:val="000000"/>
          <w:spacing w:val="1"/>
          <w:sz w:val="28"/>
          <w:szCs w:val="28"/>
        </w:rPr>
        <w:t>Эталонном контрольном банке нормативных правовых актов Республики Казахстан);</w:t>
      </w:r>
      <w:proofErr w:type="gramEnd"/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2. </w:t>
      </w:r>
      <w:hyperlink r:id="rId19" w:anchor="z3" w:history="1">
        <w:proofErr w:type="gramStart"/>
        <w:r w:rsidRPr="00FD2568">
          <w:rPr>
            <w:rStyle w:val="a4"/>
            <w:color w:val="073A5E"/>
            <w:spacing w:val="1"/>
            <w:sz w:val="28"/>
            <w:szCs w:val="28"/>
          </w:rPr>
          <w:t>Приказ</w:t>
        </w:r>
      </w:hyperlink>
      <w:r w:rsidRPr="00FD2568">
        <w:rPr>
          <w:color w:val="000000"/>
          <w:spacing w:val="1"/>
          <w:sz w:val="28"/>
          <w:szCs w:val="28"/>
        </w:rPr>
        <w:t xml:space="preserve"> Министра образования и науки Республики Казахстан от 2 апреля 2018 года № 124 "О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высшего</w:t>
      </w:r>
      <w:proofErr w:type="gramEnd"/>
      <w:r w:rsidRPr="00FD2568">
        <w:rPr>
          <w:color w:val="000000"/>
          <w:spacing w:val="1"/>
          <w:sz w:val="28"/>
          <w:szCs w:val="28"/>
        </w:rPr>
        <w:t xml:space="preserve"> образования" (зарегистрирован в Реестре государственной регистрации нормативных правовых актов под № 16806, опубликован 11 мая 2018 года в Эталонном контрольном банке нормативных правовых актов Республики Казахстан);</w:t>
      </w:r>
    </w:p>
    <w:p w:rsidR="00FD2568" w:rsidRPr="00FD2568" w:rsidRDefault="00FD2568" w:rsidP="00FD2568">
      <w:pPr>
        <w:pStyle w:val="a3"/>
        <w:spacing w:before="0" w:beforeAutospacing="0" w:after="0" w:afterAutospacing="0" w:line="215" w:lineRule="atLeast"/>
        <w:textAlignment w:val="baseline"/>
        <w:rPr>
          <w:color w:val="000000"/>
          <w:spacing w:val="1"/>
          <w:sz w:val="28"/>
          <w:szCs w:val="28"/>
        </w:rPr>
      </w:pPr>
      <w:r w:rsidRPr="00FD2568">
        <w:rPr>
          <w:color w:val="000000"/>
          <w:spacing w:val="1"/>
          <w:sz w:val="28"/>
          <w:szCs w:val="28"/>
        </w:rPr>
        <w:t>      3. </w:t>
      </w:r>
      <w:hyperlink r:id="rId20" w:anchor="z3" w:history="1">
        <w:proofErr w:type="gramStart"/>
        <w:r w:rsidRPr="00FD2568">
          <w:rPr>
            <w:rStyle w:val="a4"/>
            <w:color w:val="073A5E"/>
            <w:spacing w:val="1"/>
            <w:sz w:val="28"/>
            <w:szCs w:val="28"/>
          </w:rPr>
          <w:t>Приказ</w:t>
        </w:r>
      </w:hyperlink>
      <w:r w:rsidRPr="00FD2568">
        <w:rPr>
          <w:color w:val="000000"/>
          <w:spacing w:val="1"/>
          <w:sz w:val="28"/>
          <w:szCs w:val="28"/>
        </w:rPr>
        <w:t xml:space="preserve"> Министра образования и науки Республики Казахстан от 8 февраля 2019 года № 64 "О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FD2568">
        <w:rPr>
          <w:color w:val="000000"/>
          <w:spacing w:val="1"/>
          <w:sz w:val="28"/>
          <w:szCs w:val="28"/>
        </w:rPr>
        <w:t>послесреднего</w:t>
      </w:r>
      <w:proofErr w:type="spellEnd"/>
      <w:r w:rsidRPr="00FD2568">
        <w:rPr>
          <w:color w:val="000000"/>
          <w:spacing w:val="1"/>
          <w:sz w:val="28"/>
          <w:szCs w:val="28"/>
        </w:rPr>
        <w:t xml:space="preserve"> и высшего</w:t>
      </w:r>
      <w:proofErr w:type="gramEnd"/>
      <w:r w:rsidRPr="00FD2568">
        <w:rPr>
          <w:color w:val="000000"/>
          <w:spacing w:val="1"/>
          <w:sz w:val="28"/>
          <w:szCs w:val="28"/>
        </w:rPr>
        <w:t xml:space="preserve"> образования" (зарегистрирован в Реестре государственной регистрации нормативных правовых актов под № 18299, опубликован 3 апреля 2019 года в Эталонном контрольном банке нормативных правовых актов Республики Казахстан).</w:t>
      </w:r>
    </w:p>
    <w:p w:rsidR="00E964CC" w:rsidRDefault="00E964CC"/>
    <w:sectPr w:rsidR="00E9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1AFD"/>
    <w:multiLevelType w:val="multilevel"/>
    <w:tmpl w:val="49EE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9050C"/>
    <w:multiLevelType w:val="multilevel"/>
    <w:tmpl w:val="80A8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A6984"/>
    <w:multiLevelType w:val="multilevel"/>
    <w:tmpl w:val="8CFC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16302"/>
    <w:multiLevelType w:val="multilevel"/>
    <w:tmpl w:val="2A2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FD2568"/>
    <w:rsid w:val="00E964CC"/>
    <w:rsid w:val="00FD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5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25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5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D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25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25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FD2568"/>
    <w:rPr>
      <w:color w:val="0000FF"/>
      <w:u w:val="single"/>
    </w:rPr>
  </w:style>
  <w:style w:type="character" w:customStyle="1" w:styleId="note">
    <w:name w:val="note"/>
    <w:basedOn w:val="a0"/>
    <w:rsid w:val="00FD2568"/>
  </w:style>
  <w:style w:type="paragraph" w:customStyle="1" w:styleId="note1">
    <w:name w:val="note1"/>
    <w:basedOn w:val="a"/>
    <w:rsid w:val="00FD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3324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8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464223">
                                  <w:marLeft w:val="22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31513">
                                      <w:marLeft w:val="0"/>
                                      <w:marRight w:val="2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1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5399064">
                          <w:marLeft w:val="0"/>
                          <w:marRight w:val="0"/>
                          <w:marTop w:val="0"/>
                          <w:marBottom w:val="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2091">
                              <w:marLeft w:val="0"/>
                              <w:marRight w:val="0"/>
                              <w:marTop w:val="0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33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4000">
              <w:marLeft w:val="0"/>
              <w:marRight w:val="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14239">
              <w:marLeft w:val="0"/>
              <w:marRight w:val="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300000088" TargetMode="External"/><Relationship Id="rId13" Type="http://schemas.openxmlformats.org/officeDocument/2006/relationships/hyperlink" Target="https://adilet.zan.kz/rus/docs/Z1300000088" TargetMode="External"/><Relationship Id="rId18" Type="http://schemas.openxmlformats.org/officeDocument/2006/relationships/hyperlink" Target="https://adilet.zan.kz/rus/docs/V170001574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rus/docs/V2000020579" TargetMode="External"/><Relationship Id="rId12" Type="http://schemas.openxmlformats.org/officeDocument/2006/relationships/hyperlink" Target="https://adilet.zan.kz/rus/docs/V2000020579" TargetMode="External"/><Relationship Id="rId17" Type="http://schemas.openxmlformats.org/officeDocument/2006/relationships/hyperlink" Target="https://adilet.zan.kz/rus/docs/Z13000000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P1800000746" TargetMode="External"/><Relationship Id="rId20" Type="http://schemas.openxmlformats.org/officeDocument/2006/relationships/hyperlink" Target="https://adilet.zan.kz/rus/docs/V19000182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579" TargetMode="External"/><Relationship Id="rId11" Type="http://schemas.openxmlformats.org/officeDocument/2006/relationships/hyperlink" Target="https://adilet.zan.kz/rus/docs/V2000020579" TargetMode="External"/><Relationship Id="rId5" Type="http://schemas.openxmlformats.org/officeDocument/2006/relationships/hyperlink" Target="https://adilet.zan.kz/rus/docs/Z1300000088" TargetMode="External"/><Relationship Id="rId15" Type="http://schemas.openxmlformats.org/officeDocument/2006/relationships/hyperlink" Target="https://adilet.zan.kz/rus/docs/P1800000746" TargetMode="External"/><Relationship Id="rId10" Type="http://schemas.openxmlformats.org/officeDocument/2006/relationships/hyperlink" Target="https://adilet.zan.kz/rus/docs/V2000020579" TargetMode="External"/><Relationship Id="rId19" Type="http://schemas.openxmlformats.org/officeDocument/2006/relationships/hyperlink" Target="https://adilet.zan.kz/rus/docs/V18000168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579" TargetMode="External"/><Relationship Id="rId14" Type="http://schemas.openxmlformats.org/officeDocument/2006/relationships/hyperlink" Target="https://adilet.zan.kz/rus/docs/Z130000008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3976</Words>
  <Characters>22669</Characters>
  <Application>Microsoft Office Word</Application>
  <DocSecurity>0</DocSecurity>
  <Lines>188</Lines>
  <Paragraphs>53</Paragraphs>
  <ScaleCrop>false</ScaleCrop>
  <Company/>
  <LinksUpToDate>false</LinksUpToDate>
  <CharactersWithSpaces>26592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2022-04-11T11:16:00Z</dcterms:created>
  <dcterms:modified xsi:type="dcterms:W3CDTF">2022-04-11T11:18:00Z</dcterms:modified>
</cp:coreProperties>
</file>