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0</w:t>
      </w:r>
      <w:r w:rsidR="007E3D8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.0</w:t>
      </w:r>
      <w:r w:rsidR="007E3D8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7E3D81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5E595A" w:rsidRPr="005E595A" w:rsidRDefault="005E595A" w:rsidP="005E595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5E595A">
        <w:rPr>
          <w:sz w:val="20"/>
          <w:szCs w:val="20"/>
          <w:lang w:val="ru-RU" w:eastAsia="ru-RU"/>
        </w:rPr>
        <w:t>Учитель математики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 с должностным окладом в зависимости от категории и выслуги лет от 102820= тенге в месяц до 167547=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здоровья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6" w:anchor="z6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0" w:name="z93"/>
      <w:bookmarkStart w:id="1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услугодателя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области.  </w:t>
      </w:r>
      <w:bookmarkStart w:id="2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через: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1) канцелярию услугодателя</w:t>
      </w:r>
      <w:r>
        <w:rPr>
          <w:sz w:val="20"/>
          <w:szCs w:val="20"/>
          <w:lang w:val="ru-RU"/>
        </w:rPr>
        <w:t xml:space="preserve"> по адресу: </w:t>
      </w:r>
      <w:bookmarkEnd w:id="2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5E595A" w:rsidRPr="007E3D81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</w:t>
            </w:r>
          </w:p>
        </w:tc>
      </w:tr>
      <w:tr w:rsidR="005E595A" w:rsidRPr="007E3D81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>КГУ "Общеобразовательная школа № 12 отдела образования города Рудного" Управления образования акимата Костанайской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3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3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4" w:name="z467"/>
      <w:r>
        <w:rPr>
          <w:b/>
          <w:color w:val="000000"/>
          <w:sz w:val="20"/>
          <w:szCs w:val="20"/>
          <w:lang w:val="ru-RU"/>
        </w:rPr>
        <w:t xml:space="preserve"> </w:t>
      </w:r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5" w:name="z468"/>
      <w:bookmarkEnd w:id="4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5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>КГУ "Общеобразовательная школа № 12 отдела образования города Рудного" Управления образования акимата Костанайской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(должность, наименование организации, адрес (область, район, город\село)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Образование: высшее или послевузовское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6" w:name="z469" w:colFirst="0" w:colLast="0"/>
            <w:r>
              <w:rPr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bookmarkEnd w:id="6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7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7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0772A8">
      <w:pPr>
        <w:rPr>
          <w:lang w:val="ru-RU"/>
        </w:rPr>
      </w:pPr>
    </w:p>
    <w:sectPr w:rsidR="002E3426" w:rsidRPr="005E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58133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038064">
    <w:abstractNumId w:val="2"/>
  </w:num>
  <w:num w:numId="3" w16cid:durableId="113398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00A"/>
    <w:rsid w:val="000772A8"/>
    <w:rsid w:val="000E4074"/>
    <w:rsid w:val="005E595A"/>
    <w:rsid w:val="0062000A"/>
    <w:rsid w:val="007E3D81"/>
    <w:rsid w:val="00D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F915D-96EC-0C4F-893F-D88751C2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hyperlink" Target="http://adilet.zan.kz/rus/docs/K1500000414" TargetMode="Externa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adilet.zan.kz/rus/docs/K950001000_" TargetMode="External" /><Relationship Id="rId11" Type="http://schemas.openxmlformats.org/officeDocument/2006/relationships/hyperlink" Target="http://adilet.zan.kz/rus/docs/Z1500000410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://adilet.zan.kz/rus/docs/Z020000345_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adilet.zan.kz/rus/docs/Z970000151_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6E4F-2B86-43F0-B5AD-8002A59FCA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null</cp:lastModifiedBy>
  <cp:revision>2</cp:revision>
  <dcterms:created xsi:type="dcterms:W3CDTF">2023-08-11T04:31:00Z</dcterms:created>
  <dcterms:modified xsi:type="dcterms:W3CDTF">2023-08-11T04:31:00Z</dcterms:modified>
</cp:coreProperties>
</file>